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3A" w:rsidRPr="00FA4C58" w:rsidRDefault="00A3313A" w:rsidP="00A3313A">
      <w:pPr>
        <w:ind w:left="4820"/>
        <w:jc w:val="center"/>
      </w:pPr>
      <w:r w:rsidRPr="00FA4C58">
        <w:t>«Утверждаю»</w:t>
      </w:r>
    </w:p>
    <w:p w:rsidR="00A3313A" w:rsidRPr="00FA4C58" w:rsidRDefault="00A3313A" w:rsidP="00A3313A">
      <w:pPr>
        <w:ind w:left="4820"/>
        <w:jc w:val="center"/>
      </w:pPr>
      <w:r w:rsidRPr="00FA4C58">
        <w:t xml:space="preserve"> </w:t>
      </w:r>
      <w:r w:rsidR="00F529C2">
        <w:t>И.о.д</w:t>
      </w:r>
      <w:r w:rsidRPr="00FA4C58">
        <w:t>иректор</w:t>
      </w:r>
      <w:r w:rsidR="00F529C2">
        <w:t>а</w:t>
      </w:r>
      <w:r w:rsidRPr="00FA4C58">
        <w:t xml:space="preserve"> </w:t>
      </w:r>
      <w:r>
        <w:t>ГБ</w:t>
      </w:r>
      <w:r w:rsidRPr="00FA4C58">
        <w:t xml:space="preserve">ОУ </w:t>
      </w:r>
      <w:r>
        <w:t>О</w:t>
      </w:r>
      <w:r w:rsidRPr="00FA4C58">
        <w:t xml:space="preserve">ОШ </w:t>
      </w:r>
      <w:r>
        <w:t>с</w:t>
      </w:r>
      <w:proofErr w:type="gramStart"/>
      <w:r>
        <w:t>.Г</w:t>
      </w:r>
      <w:proofErr w:type="gramEnd"/>
      <w:r>
        <w:t>вардейцы</w:t>
      </w:r>
    </w:p>
    <w:p w:rsidR="00A3313A" w:rsidRPr="00FA4C58" w:rsidRDefault="00A3313A" w:rsidP="00A3313A">
      <w:pPr>
        <w:ind w:left="4820"/>
        <w:jc w:val="center"/>
      </w:pPr>
      <w:r w:rsidRPr="00FA4C58">
        <w:t xml:space="preserve">__________ </w:t>
      </w:r>
      <w:r w:rsidR="00F529C2">
        <w:t>Гусейнова Л. А.</w:t>
      </w:r>
      <w:r w:rsidRPr="00FA4C58">
        <w:t xml:space="preserve"> </w:t>
      </w:r>
    </w:p>
    <w:p w:rsidR="00A3313A" w:rsidRPr="00FA4C58" w:rsidRDefault="00A3313A" w:rsidP="00A3313A">
      <w:pPr>
        <w:ind w:left="4820"/>
        <w:jc w:val="center"/>
      </w:pPr>
    </w:p>
    <w:p w:rsidR="00A3313A" w:rsidRPr="006819F7" w:rsidRDefault="00A3313A" w:rsidP="00A3313A">
      <w:pPr>
        <w:jc w:val="center"/>
        <w:rPr>
          <w:b/>
          <w:sz w:val="28"/>
          <w:szCs w:val="28"/>
        </w:rPr>
      </w:pPr>
      <w:r w:rsidRPr="006819F7">
        <w:rPr>
          <w:b/>
          <w:sz w:val="28"/>
          <w:szCs w:val="28"/>
        </w:rPr>
        <w:t xml:space="preserve">План проведения мониторинга по  целевому и эффективному использованию  учебно-лабораторного оборудования  </w:t>
      </w:r>
    </w:p>
    <w:p w:rsidR="00A3313A" w:rsidRPr="006819F7" w:rsidRDefault="00A3313A" w:rsidP="00A3313A">
      <w:pPr>
        <w:jc w:val="center"/>
        <w:rPr>
          <w:b/>
          <w:sz w:val="28"/>
          <w:szCs w:val="28"/>
        </w:rPr>
      </w:pPr>
      <w:r w:rsidRPr="006819F7">
        <w:rPr>
          <w:b/>
          <w:sz w:val="28"/>
          <w:szCs w:val="28"/>
        </w:rPr>
        <w:t xml:space="preserve">в ГБОУ ООШ </w:t>
      </w:r>
      <w:proofErr w:type="gramStart"/>
      <w:r w:rsidRPr="006819F7">
        <w:rPr>
          <w:b/>
          <w:sz w:val="28"/>
          <w:szCs w:val="28"/>
        </w:rPr>
        <w:t>с</w:t>
      </w:r>
      <w:proofErr w:type="gramEnd"/>
      <w:r w:rsidRPr="006819F7">
        <w:rPr>
          <w:b/>
          <w:sz w:val="28"/>
          <w:szCs w:val="28"/>
        </w:rPr>
        <w:t>. Гвардейцы</w:t>
      </w:r>
    </w:p>
    <w:p w:rsidR="00A3313A" w:rsidRPr="006819F7" w:rsidRDefault="00D55645" w:rsidP="00A331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2015-2016 </w:t>
      </w:r>
      <w:r w:rsidR="00A3313A" w:rsidRPr="006819F7">
        <w:rPr>
          <w:b/>
          <w:sz w:val="28"/>
          <w:szCs w:val="28"/>
        </w:rPr>
        <w:t>учебный год</w:t>
      </w:r>
    </w:p>
    <w:p w:rsidR="00A3313A" w:rsidRPr="00DA67BD" w:rsidRDefault="00A3313A" w:rsidP="00A3313A">
      <w:pPr>
        <w:jc w:val="center"/>
        <w:rPr>
          <w:b/>
          <w:sz w:val="16"/>
          <w:szCs w:val="16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557"/>
        <w:gridCol w:w="1976"/>
        <w:gridCol w:w="1985"/>
        <w:gridCol w:w="1559"/>
      </w:tblGrid>
      <w:tr w:rsidR="00A3313A" w:rsidRPr="006819F7" w:rsidTr="006819F7">
        <w:tc>
          <w:tcPr>
            <w:tcW w:w="1413" w:type="dxa"/>
          </w:tcPr>
          <w:p w:rsidR="00A3313A" w:rsidRPr="006819F7" w:rsidRDefault="00A3313A" w:rsidP="006819F7">
            <w:pPr>
              <w:jc w:val="center"/>
              <w:rPr>
                <w:b/>
              </w:rPr>
            </w:pPr>
            <w:r w:rsidRPr="006819F7">
              <w:rPr>
                <w:b/>
              </w:rPr>
              <w:t>Сроки</w:t>
            </w:r>
            <w:r w:rsidR="006819F7" w:rsidRPr="006819F7">
              <w:rPr>
                <w:b/>
              </w:rPr>
              <w:t xml:space="preserve"> </w:t>
            </w:r>
          </w:p>
        </w:tc>
        <w:tc>
          <w:tcPr>
            <w:tcW w:w="3557" w:type="dxa"/>
          </w:tcPr>
          <w:p w:rsidR="00A3313A" w:rsidRPr="006819F7" w:rsidRDefault="006819F7" w:rsidP="00A3313A">
            <w:pPr>
              <w:jc w:val="center"/>
              <w:rPr>
                <w:b/>
              </w:rPr>
            </w:pPr>
            <w:r w:rsidRPr="006819F7">
              <w:rPr>
                <w:b/>
              </w:rPr>
              <w:t>Формы</w:t>
            </w:r>
            <w:r w:rsidR="00A3313A" w:rsidRPr="006819F7">
              <w:rPr>
                <w:b/>
              </w:rPr>
              <w:t xml:space="preserve"> </w:t>
            </w:r>
          </w:p>
        </w:tc>
        <w:tc>
          <w:tcPr>
            <w:tcW w:w="1976" w:type="dxa"/>
          </w:tcPr>
          <w:p w:rsidR="00A3313A" w:rsidRPr="006819F7" w:rsidRDefault="00A3313A" w:rsidP="004453F1">
            <w:pPr>
              <w:jc w:val="center"/>
              <w:rPr>
                <w:b/>
              </w:rPr>
            </w:pPr>
            <w:r w:rsidRPr="006819F7">
              <w:rPr>
                <w:b/>
              </w:rPr>
              <w:t>Метод</w:t>
            </w:r>
          </w:p>
        </w:tc>
        <w:tc>
          <w:tcPr>
            <w:tcW w:w="1985" w:type="dxa"/>
          </w:tcPr>
          <w:p w:rsidR="00A3313A" w:rsidRPr="006819F7" w:rsidRDefault="00A3313A" w:rsidP="004453F1">
            <w:pPr>
              <w:jc w:val="center"/>
              <w:rPr>
                <w:b/>
              </w:rPr>
            </w:pPr>
            <w:r w:rsidRPr="006819F7">
              <w:rPr>
                <w:b/>
              </w:rPr>
              <w:t>Ответственный</w:t>
            </w:r>
          </w:p>
        </w:tc>
        <w:tc>
          <w:tcPr>
            <w:tcW w:w="1559" w:type="dxa"/>
          </w:tcPr>
          <w:p w:rsidR="00A3313A" w:rsidRPr="006819F7" w:rsidRDefault="00A3313A" w:rsidP="004453F1">
            <w:pPr>
              <w:jc w:val="center"/>
              <w:rPr>
                <w:b/>
              </w:rPr>
            </w:pPr>
            <w:r w:rsidRPr="006819F7">
              <w:rPr>
                <w:b/>
              </w:rPr>
              <w:t>Выход</w:t>
            </w:r>
          </w:p>
        </w:tc>
      </w:tr>
      <w:tr w:rsidR="00A3313A" w:rsidRPr="006819F7" w:rsidTr="006819F7">
        <w:tc>
          <w:tcPr>
            <w:tcW w:w="1413" w:type="dxa"/>
            <w:vMerge w:val="restart"/>
          </w:tcPr>
          <w:p w:rsidR="00A3313A" w:rsidRDefault="009B452F" w:rsidP="004453F1">
            <w:pPr>
              <w:jc w:val="center"/>
            </w:pPr>
            <w:r>
              <w:t>Сентябрь</w:t>
            </w:r>
          </w:p>
          <w:p w:rsidR="009B452F" w:rsidRDefault="009B452F" w:rsidP="004453F1">
            <w:pPr>
              <w:jc w:val="center"/>
            </w:pPr>
          </w:p>
          <w:p w:rsidR="009B452F" w:rsidRDefault="009B452F" w:rsidP="004453F1">
            <w:pPr>
              <w:jc w:val="center"/>
            </w:pPr>
          </w:p>
          <w:p w:rsidR="009B452F" w:rsidRDefault="009B452F" w:rsidP="004453F1">
            <w:pPr>
              <w:jc w:val="center"/>
            </w:pPr>
          </w:p>
          <w:p w:rsidR="009B452F" w:rsidRDefault="009B452F" w:rsidP="004453F1">
            <w:pPr>
              <w:jc w:val="center"/>
            </w:pPr>
          </w:p>
          <w:p w:rsidR="009B452F" w:rsidRDefault="009B452F" w:rsidP="004453F1">
            <w:pPr>
              <w:jc w:val="center"/>
            </w:pPr>
          </w:p>
          <w:p w:rsidR="009B452F" w:rsidRDefault="009B452F" w:rsidP="004453F1">
            <w:pPr>
              <w:jc w:val="center"/>
            </w:pPr>
          </w:p>
          <w:p w:rsidR="009B452F" w:rsidRDefault="009B452F" w:rsidP="004453F1">
            <w:pPr>
              <w:jc w:val="center"/>
            </w:pPr>
          </w:p>
          <w:p w:rsidR="009B452F" w:rsidRDefault="009B452F" w:rsidP="004453F1">
            <w:pPr>
              <w:jc w:val="center"/>
            </w:pPr>
            <w:r>
              <w:t>Октябрь</w:t>
            </w:r>
          </w:p>
          <w:p w:rsidR="009B452F" w:rsidRDefault="009B452F" w:rsidP="004453F1">
            <w:pPr>
              <w:jc w:val="center"/>
            </w:pPr>
          </w:p>
          <w:p w:rsidR="009B452F" w:rsidRPr="006819F7" w:rsidRDefault="009B452F" w:rsidP="004453F1">
            <w:pPr>
              <w:jc w:val="center"/>
            </w:pPr>
            <w:r>
              <w:t>Ноябрь</w:t>
            </w:r>
          </w:p>
        </w:tc>
        <w:tc>
          <w:tcPr>
            <w:tcW w:w="3557" w:type="dxa"/>
          </w:tcPr>
          <w:p w:rsidR="00A3313A" w:rsidRPr="006819F7" w:rsidRDefault="00A3313A" w:rsidP="004453F1">
            <w:pPr>
              <w:jc w:val="both"/>
            </w:pPr>
          </w:p>
        </w:tc>
        <w:tc>
          <w:tcPr>
            <w:tcW w:w="1976" w:type="dxa"/>
            <w:vAlign w:val="center"/>
          </w:tcPr>
          <w:p w:rsidR="00A3313A" w:rsidRPr="006819F7" w:rsidRDefault="00A3313A" w:rsidP="004453F1">
            <w:pPr>
              <w:jc w:val="center"/>
            </w:pPr>
          </w:p>
        </w:tc>
        <w:tc>
          <w:tcPr>
            <w:tcW w:w="1985" w:type="dxa"/>
            <w:vAlign w:val="center"/>
          </w:tcPr>
          <w:p w:rsidR="00A3313A" w:rsidRPr="006819F7" w:rsidRDefault="00A3313A" w:rsidP="004453F1">
            <w:pPr>
              <w:jc w:val="center"/>
            </w:pPr>
          </w:p>
        </w:tc>
        <w:tc>
          <w:tcPr>
            <w:tcW w:w="1559" w:type="dxa"/>
            <w:vAlign w:val="center"/>
          </w:tcPr>
          <w:p w:rsidR="00A3313A" w:rsidRPr="006819F7" w:rsidRDefault="00A3313A" w:rsidP="004453F1">
            <w:pPr>
              <w:jc w:val="center"/>
            </w:pPr>
          </w:p>
        </w:tc>
      </w:tr>
      <w:tr w:rsidR="00A3313A" w:rsidRPr="006819F7" w:rsidTr="006819F7">
        <w:tc>
          <w:tcPr>
            <w:tcW w:w="1413" w:type="dxa"/>
            <w:vMerge/>
            <w:vAlign w:val="center"/>
          </w:tcPr>
          <w:p w:rsidR="00A3313A" w:rsidRPr="006819F7" w:rsidRDefault="00A3313A" w:rsidP="004453F1">
            <w:pPr>
              <w:jc w:val="center"/>
            </w:pPr>
          </w:p>
        </w:tc>
        <w:tc>
          <w:tcPr>
            <w:tcW w:w="3557" w:type="dxa"/>
          </w:tcPr>
          <w:p w:rsidR="00A3313A" w:rsidRPr="006819F7" w:rsidRDefault="00A3313A" w:rsidP="004453F1">
            <w:pPr>
              <w:jc w:val="both"/>
            </w:pPr>
            <w:r w:rsidRPr="006819F7">
              <w:t>Корректировка календарно – тематического планирования с целью использования учебно-лабораторного оборудования на уроках и внеурочной деятельности</w:t>
            </w:r>
          </w:p>
        </w:tc>
        <w:tc>
          <w:tcPr>
            <w:tcW w:w="1976" w:type="dxa"/>
            <w:vAlign w:val="center"/>
          </w:tcPr>
          <w:p w:rsidR="00A3313A" w:rsidRPr="006819F7" w:rsidRDefault="00A3313A" w:rsidP="004453F1">
            <w:pPr>
              <w:jc w:val="center"/>
            </w:pPr>
            <w:r w:rsidRPr="006819F7">
              <w:t>Тематическая проверка</w:t>
            </w:r>
          </w:p>
        </w:tc>
        <w:tc>
          <w:tcPr>
            <w:tcW w:w="1985" w:type="dxa"/>
            <w:vAlign w:val="center"/>
          </w:tcPr>
          <w:p w:rsidR="00A3313A" w:rsidRPr="006819F7" w:rsidRDefault="00A3313A" w:rsidP="004453F1">
            <w:pPr>
              <w:jc w:val="center"/>
            </w:pPr>
            <w:r w:rsidRPr="006819F7">
              <w:t>Ответственный за У</w:t>
            </w:r>
            <w:r w:rsidR="00D55645">
              <w:t>В</w:t>
            </w:r>
            <w:r w:rsidRPr="006819F7">
              <w:t>Р</w:t>
            </w:r>
          </w:p>
        </w:tc>
        <w:tc>
          <w:tcPr>
            <w:tcW w:w="1559" w:type="dxa"/>
            <w:vAlign w:val="center"/>
          </w:tcPr>
          <w:p w:rsidR="00A3313A" w:rsidRPr="006819F7" w:rsidRDefault="00A3313A" w:rsidP="004453F1">
            <w:pPr>
              <w:jc w:val="center"/>
            </w:pPr>
          </w:p>
        </w:tc>
      </w:tr>
      <w:tr w:rsidR="00A3313A" w:rsidRPr="006819F7" w:rsidTr="006819F7">
        <w:tc>
          <w:tcPr>
            <w:tcW w:w="1413" w:type="dxa"/>
            <w:vMerge/>
            <w:vAlign w:val="center"/>
          </w:tcPr>
          <w:p w:rsidR="00A3313A" w:rsidRPr="006819F7" w:rsidRDefault="00A3313A" w:rsidP="004453F1">
            <w:pPr>
              <w:jc w:val="center"/>
            </w:pPr>
          </w:p>
        </w:tc>
        <w:tc>
          <w:tcPr>
            <w:tcW w:w="3557" w:type="dxa"/>
          </w:tcPr>
          <w:p w:rsidR="00A3313A" w:rsidRPr="006819F7" w:rsidRDefault="009B452F" w:rsidP="004453F1">
            <w:pPr>
              <w:jc w:val="both"/>
            </w:pPr>
            <w:r>
              <w:t xml:space="preserve"> С</w:t>
            </w:r>
            <w:r w:rsidR="00A3313A" w:rsidRPr="006819F7">
              <w:t>еминар по применению учебно-лабораторного оборудования для внедрения ФГОС НОО</w:t>
            </w:r>
          </w:p>
        </w:tc>
        <w:tc>
          <w:tcPr>
            <w:tcW w:w="1976" w:type="dxa"/>
            <w:vAlign w:val="center"/>
          </w:tcPr>
          <w:p w:rsidR="00A3313A" w:rsidRPr="006819F7" w:rsidRDefault="00A3313A" w:rsidP="004453F1">
            <w:pPr>
              <w:jc w:val="center"/>
            </w:pPr>
            <w:r w:rsidRPr="006819F7">
              <w:t>Обучение с использованием информационных дисков</w:t>
            </w:r>
          </w:p>
        </w:tc>
        <w:tc>
          <w:tcPr>
            <w:tcW w:w="1985" w:type="dxa"/>
            <w:vAlign w:val="center"/>
          </w:tcPr>
          <w:p w:rsidR="00A3313A" w:rsidRPr="006819F7" w:rsidRDefault="00A3313A" w:rsidP="004453F1">
            <w:pPr>
              <w:jc w:val="center"/>
            </w:pPr>
            <w:r w:rsidRPr="006819F7">
              <w:t>Ответственный за У</w:t>
            </w:r>
            <w:r w:rsidR="00D55645">
              <w:t>В</w:t>
            </w:r>
            <w:r w:rsidRPr="006819F7">
              <w:t>Р</w:t>
            </w:r>
          </w:p>
        </w:tc>
        <w:tc>
          <w:tcPr>
            <w:tcW w:w="1559" w:type="dxa"/>
            <w:vAlign w:val="center"/>
          </w:tcPr>
          <w:p w:rsidR="00A3313A" w:rsidRPr="006819F7" w:rsidRDefault="00A3313A" w:rsidP="004453F1">
            <w:pPr>
              <w:jc w:val="center"/>
            </w:pPr>
            <w:r w:rsidRPr="006819F7">
              <w:t>Беседа с учителями</w:t>
            </w:r>
          </w:p>
        </w:tc>
      </w:tr>
      <w:tr w:rsidR="00A3313A" w:rsidRPr="006819F7" w:rsidTr="006819F7">
        <w:tc>
          <w:tcPr>
            <w:tcW w:w="1413" w:type="dxa"/>
            <w:vMerge/>
            <w:vAlign w:val="center"/>
          </w:tcPr>
          <w:p w:rsidR="00A3313A" w:rsidRPr="006819F7" w:rsidRDefault="00A3313A" w:rsidP="004453F1">
            <w:pPr>
              <w:jc w:val="center"/>
            </w:pPr>
          </w:p>
        </w:tc>
        <w:tc>
          <w:tcPr>
            <w:tcW w:w="3557" w:type="dxa"/>
          </w:tcPr>
          <w:p w:rsidR="00A3313A" w:rsidRPr="006819F7" w:rsidRDefault="00A3313A" w:rsidP="004453F1">
            <w:pPr>
              <w:jc w:val="both"/>
            </w:pPr>
            <w:r w:rsidRPr="006819F7">
              <w:t xml:space="preserve">Использование интерактивного оборудования и </w:t>
            </w:r>
            <w:proofErr w:type="gramStart"/>
            <w:r w:rsidRPr="006819F7">
              <w:t>документ-камеры</w:t>
            </w:r>
            <w:proofErr w:type="gramEnd"/>
            <w:r w:rsidRPr="006819F7">
              <w:t xml:space="preserve"> на уроке</w:t>
            </w:r>
          </w:p>
        </w:tc>
        <w:tc>
          <w:tcPr>
            <w:tcW w:w="1976" w:type="dxa"/>
            <w:vAlign w:val="center"/>
          </w:tcPr>
          <w:p w:rsidR="00A3313A" w:rsidRPr="006819F7" w:rsidRDefault="00A3313A" w:rsidP="004453F1">
            <w:pPr>
              <w:jc w:val="center"/>
            </w:pPr>
            <w:r w:rsidRPr="006819F7">
              <w:t>Посещение уроков</w:t>
            </w:r>
          </w:p>
        </w:tc>
        <w:tc>
          <w:tcPr>
            <w:tcW w:w="1985" w:type="dxa"/>
            <w:vAlign w:val="center"/>
          </w:tcPr>
          <w:p w:rsidR="00A3313A" w:rsidRPr="006819F7" w:rsidRDefault="00A3313A" w:rsidP="004453F1">
            <w:pPr>
              <w:jc w:val="center"/>
            </w:pPr>
            <w:r w:rsidRPr="006819F7">
              <w:t>Ответственный за У</w:t>
            </w:r>
            <w:r w:rsidR="00D55645">
              <w:t>В</w:t>
            </w:r>
            <w:r w:rsidRPr="006819F7">
              <w:t>Р</w:t>
            </w:r>
          </w:p>
        </w:tc>
        <w:tc>
          <w:tcPr>
            <w:tcW w:w="1559" w:type="dxa"/>
            <w:vAlign w:val="center"/>
          </w:tcPr>
          <w:p w:rsidR="00A3313A" w:rsidRPr="006819F7" w:rsidRDefault="00A3313A" w:rsidP="004453F1">
            <w:pPr>
              <w:jc w:val="center"/>
            </w:pPr>
          </w:p>
        </w:tc>
      </w:tr>
      <w:tr w:rsidR="00A3313A" w:rsidRPr="006819F7" w:rsidTr="006819F7">
        <w:trPr>
          <w:trHeight w:val="1043"/>
        </w:trPr>
        <w:tc>
          <w:tcPr>
            <w:tcW w:w="1413" w:type="dxa"/>
            <w:vMerge w:val="restart"/>
            <w:vAlign w:val="center"/>
          </w:tcPr>
          <w:p w:rsidR="00A3313A" w:rsidRPr="006819F7" w:rsidRDefault="009B452F" w:rsidP="004453F1">
            <w:pPr>
              <w:jc w:val="center"/>
            </w:pPr>
            <w:r>
              <w:t>Декабрь</w:t>
            </w:r>
          </w:p>
        </w:tc>
        <w:tc>
          <w:tcPr>
            <w:tcW w:w="3557" w:type="dxa"/>
          </w:tcPr>
          <w:p w:rsidR="00A3313A" w:rsidRPr="006819F7" w:rsidRDefault="00A3313A" w:rsidP="004453F1">
            <w:pPr>
              <w:jc w:val="both"/>
            </w:pPr>
            <w:r w:rsidRPr="006819F7">
              <w:t xml:space="preserve">Открытый урок в 1,4,8 классе  с использованием интерактивного оборудования, системы контроля и мониторинга качества знаний  </w:t>
            </w:r>
            <w:proofErr w:type="spellStart"/>
            <w:r w:rsidRPr="006819F7">
              <w:rPr>
                <w:lang w:val="en-US"/>
              </w:rPr>
              <w:t>PROClass</w:t>
            </w:r>
            <w:proofErr w:type="spellEnd"/>
          </w:p>
        </w:tc>
        <w:tc>
          <w:tcPr>
            <w:tcW w:w="1976" w:type="dxa"/>
            <w:vAlign w:val="center"/>
          </w:tcPr>
          <w:p w:rsidR="00A3313A" w:rsidRPr="006819F7" w:rsidRDefault="00A3313A" w:rsidP="004453F1">
            <w:pPr>
              <w:jc w:val="center"/>
            </w:pPr>
            <w:r w:rsidRPr="006819F7">
              <w:t>Открытый урок</w:t>
            </w:r>
          </w:p>
        </w:tc>
        <w:tc>
          <w:tcPr>
            <w:tcW w:w="1985" w:type="dxa"/>
            <w:vAlign w:val="center"/>
          </w:tcPr>
          <w:p w:rsidR="00A3313A" w:rsidRPr="006819F7" w:rsidRDefault="00A3313A" w:rsidP="004453F1">
            <w:pPr>
              <w:jc w:val="center"/>
            </w:pPr>
            <w:r w:rsidRPr="006819F7">
              <w:t>Ответственный за У</w:t>
            </w:r>
            <w:r w:rsidR="00D55645">
              <w:t>В</w:t>
            </w:r>
            <w:r w:rsidRPr="006819F7">
              <w:t>Р</w:t>
            </w:r>
          </w:p>
        </w:tc>
        <w:tc>
          <w:tcPr>
            <w:tcW w:w="1559" w:type="dxa"/>
            <w:vAlign w:val="center"/>
          </w:tcPr>
          <w:p w:rsidR="00A3313A" w:rsidRPr="006819F7" w:rsidRDefault="00A3313A" w:rsidP="004453F1">
            <w:pPr>
              <w:jc w:val="center"/>
            </w:pPr>
          </w:p>
        </w:tc>
      </w:tr>
      <w:tr w:rsidR="00A3313A" w:rsidRPr="006819F7" w:rsidTr="006819F7">
        <w:trPr>
          <w:trHeight w:val="232"/>
        </w:trPr>
        <w:tc>
          <w:tcPr>
            <w:tcW w:w="1413" w:type="dxa"/>
            <w:vMerge/>
            <w:vAlign w:val="center"/>
          </w:tcPr>
          <w:p w:rsidR="00A3313A" w:rsidRPr="006819F7" w:rsidRDefault="00A3313A" w:rsidP="004453F1">
            <w:pPr>
              <w:jc w:val="center"/>
            </w:pPr>
          </w:p>
        </w:tc>
        <w:tc>
          <w:tcPr>
            <w:tcW w:w="3557" w:type="dxa"/>
          </w:tcPr>
          <w:p w:rsidR="00A3313A" w:rsidRPr="006819F7" w:rsidRDefault="00A3313A" w:rsidP="002836A0">
            <w:pPr>
              <w:jc w:val="both"/>
            </w:pPr>
            <w:r w:rsidRPr="006819F7">
              <w:t xml:space="preserve">Использование </w:t>
            </w:r>
            <w:r w:rsidR="002836A0" w:rsidRPr="006819F7">
              <w:t xml:space="preserve">учебно-лабораторного оборудования для внедрения ФГОС НОО </w:t>
            </w:r>
            <w:r w:rsidRPr="006819F7">
              <w:t>на уроке</w:t>
            </w:r>
          </w:p>
        </w:tc>
        <w:tc>
          <w:tcPr>
            <w:tcW w:w="1976" w:type="dxa"/>
            <w:vAlign w:val="center"/>
          </w:tcPr>
          <w:p w:rsidR="00A3313A" w:rsidRPr="006819F7" w:rsidRDefault="00A3313A" w:rsidP="004453F1">
            <w:pPr>
              <w:jc w:val="center"/>
            </w:pPr>
            <w:r w:rsidRPr="006819F7">
              <w:t>Посещение уроков (еженедельно)</w:t>
            </w:r>
          </w:p>
        </w:tc>
        <w:tc>
          <w:tcPr>
            <w:tcW w:w="1985" w:type="dxa"/>
            <w:vAlign w:val="center"/>
          </w:tcPr>
          <w:p w:rsidR="00A3313A" w:rsidRPr="006819F7" w:rsidRDefault="00A3313A" w:rsidP="004453F1">
            <w:pPr>
              <w:jc w:val="center"/>
            </w:pPr>
            <w:r w:rsidRPr="006819F7">
              <w:t>Ответственный за У</w:t>
            </w:r>
            <w:r w:rsidR="00D55645">
              <w:t>В</w:t>
            </w:r>
            <w:r w:rsidRPr="006819F7">
              <w:t>Р</w:t>
            </w:r>
          </w:p>
        </w:tc>
        <w:tc>
          <w:tcPr>
            <w:tcW w:w="1559" w:type="dxa"/>
            <w:vAlign w:val="center"/>
          </w:tcPr>
          <w:p w:rsidR="00A3313A" w:rsidRPr="006819F7" w:rsidRDefault="00A3313A" w:rsidP="004453F1">
            <w:pPr>
              <w:jc w:val="center"/>
            </w:pPr>
            <w:r w:rsidRPr="006819F7">
              <w:t>Беседа с учителями</w:t>
            </w:r>
          </w:p>
        </w:tc>
      </w:tr>
      <w:tr w:rsidR="00A3313A" w:rsidRPr="006819F7" w:rsidTr="006819F7">
        <w:tc>
          <w:tcPr>
            <w:tcW w:w="1413" w:type="dxa"/>
            <w:vMerge w:val="restart"/>
            <w:vAlign w:val="center"/>
          </w:tcPr>
          <w:p w:rsidR="00A3313A" w:rsidRDefault="009B452F" w:rsidP="009B452F">
            <w:r>
              <w:t>Январь</w:t>
            </w:r>
          </w:p>
          <w:p w:rsidR="009B452F" w:rsidRDefault="009B452F" w:rsidP="009B452F"/>
          <w:p w:rsidR="009B452F" w:rsidRDefault="009B452F" w:rsidP="009B452F"/>
          <w:p w:rsidR="009B452F" w:rsidRDefault="009B452F" w:rsidP="009B452F"/>
          <w:p w:rsidR="009B452F" w:rsidRDefault="009B452F" w:rsidP="009B452F"/>
          <w:p w:rsidR="009B452F" w:rsidRDefault="009B452F" w:rsidP="009B452F"/>
          <w:p w:rsidR="009B452F" w:rsidRDefault="009B452F" w:rsidP="009B452F">
            <w:r>
              <w:t>Февраль</w:t>
            </w:r>
          </w:p>
          <w:p w:rsidR="009B452F" w:rsidRDefault="009B452F" w:rsidP="009B452F"/>
          <w:p w:rsidR="009B452F" w:rsidRDefault="009B452F" w:rsidP="009B452F"/>
          <w:p w:rsidR="009B452F" w:rsidRDefault="009B452F" w:rsidP="009B452F"/>
          <w:p w:rsidR="009B452F" w:rsidRDefault="009B452F" w:rsidP="009B452F"/>
          <w:p w:rsidR="009B452F" w:rsidRDefault="009B452F" w:rsidP="009B452F"/>
          <w:p w:rsidR="009B452F" w:rsidRDefault="009B452F" w:rsidP="009B452F">
            <w:r>
              <w:t>Март</w:t>
            </w:r>
          </w:p>
          <w:p w:rsidR="009B452F" w:rsidRDefault="009B452F" w:rsidP="009B452F"/>
          <w:p w:rsidR="009B452F" w:rsidRDefault="009B452F" w:rsidP="009B452F"/>
          <w:p w:rsidR="009B452F" w:rsidRDefault="009B452F" w:rsidP="009B452F"/>
          <w:p w:rsidR="009B452F" w:rsidRDefault="009B452F" w:rsidP="009B452F"/>
          <w:p w:rsidR="009B452F" w:rsidRDefault="009B452F" w:rsidP="009B452F"/>
          <w:p w:rsidR="009B452F" w:rsidRDefault="009B452F" w:rsidP="009B452F"/>
          <w:p w:rsidR="009B452F" w:rsidRDefault="009B452F" w:rsidP="009B452F"/>
          <w:p w:rsidR="009B452F" w:rsidRDefault="009B452F" w:rsidP="009B452F"/>
          <w:p w:rsidR="009B452F" w:rsidRDefault="009B452F" w:rsidP="009B452F"/>
          <w:p w:rsidR="009B452F" w:rsidRDefault="009B452F" w:rsidP="009B452F"/>
          <w:p w:rsidR="009B452F" w:rsidRDefault="009B452F" w:rsidP="009B452F"/>
          <w:p w:rsidR="009B452F" w:rsidRDefault="009B452F" w:rsidP="009B452F"/>
          <w:p w:rsidR="009B452F" w:rsidRPr="006819F7" w:rsidRDefault="009B452F" w:rsidP="009B452F"/>
        </w:tc>
        <w:tc>
          <w:tcPr>
            <w:tcW w:w="3557" w:type="dxa"/>
          </w:tcPr>
          <w:p w:rsidR="00A3313A" w:rsidRPr="006819F7" w:rsidRDefault="00A3313A" w:rsidP="004453F1">
            <w:pPr>
              <w:jc w:val="both"/>
            </w:pPr>
            <w:r w:rsidRPr="006819F7">
              <w:lastRenderedPageBreak/>
              <w:t>Мониторинг использования в учебном процессе учебно-лабораторного оборудования</w:t>
            </w:r>
          </w:p>
        </w:tc>
        <w:tc>
          <w:tcPr>
            <w:tcW w:w="1976" w:type="dxa"/>
            <w:vAlign w:val="center"/>
          </w:tcPr>
          <w:p w:rsidR="00A3313A" w:rsidRPr="006819F7" w:rsidRDefault="00A3313A" w:rsidP="004453F1">
            <w:pPr>
              <w:jc w:val="center"/>
            </w:pPr>
            <w:r w:rsidRPr="006819F7">
              <w:t>анкетирование</w:t>
            </w:r>
          </w:p>
        </w:tc>
        <w:tc>
          <w:tcPr>
            <w:tcW w:w="1985" w:type="dxa"/>
            <w:vAlign w:val="center"/>
          </w:tcPr>
          <w:p w:rsidR="00A3313A" w:rsidRPr="006819F7" w:rsidRDefault="00A3313A" w:rsidP="004453F1">
            <w:pPr>
              <w:jc w:val="center"/>
            </w:pPr>
            <w:r w:rsidRPr="006819F7">
              <w:t>учителя</w:t>
            </w:r>
          </w:p>
        </w:tc>
        <w:tc>
          <w:tcPr>
            <w:tcW w:w="1559" w:type="dxa"/>
            <w:vAlign w:val="center"/>
          </w:tcPr>
          <w:p w:rsidR="00A3313A" w:rsidRPr="006819F7" w:rsidRDefault="00A3313A" w:rsidP="004453F1">
            <w:pPr>
              <w:jc w:val="center"/>
            </w:pPr>
          </w:p>
        </w:tc>
      </w:tr>
      <w:tr w:rsidR="00A3313A" w:rsidRPr="006819F7" w:rsidTr="006819F7">
        <w:trPr>
          <w:trHeight w:val="810"/>
        </w:trPr>
        <w:tc>
          <w:tcPr>
            <w:tcW w:w="1413" w:type="dxa"/>
            <w:vMerge/>
            <w:vAlign w:val="center"/>
          </w:tcPr>
          <w:p w:rsidR="00A3313A" w:rsidRPr="006819F7" w:rsidRDefault="00A3313A" w:rsidP="004453F1">
            <w:pPr>
              <w:jc w:val="center"/>
            </w:pPr>
          </w:p>
        </w:tc>
        <w:tc>
          <w:tcPr>
            <w:tcW w:w="3557" w:type="dxa"/>
          </w:tcPr>
          <w:p w:rsidR="00A3313A" w:rsidRPr="006819F7" w:rsidRDefault="009B452F" w:rsidP="00A3313A">
            <w:pPr>
              <w:jc w:val="both"/>
            </w:pPr>
            <w:r>
              <w:t>Открытые уроки в 2-3,5,9</w:t>
            </w:r>
            <w:r w:rsidR="00A3313A" w:rsidRPr="006819F7">
              <w:t xml:space="preserve"> классе  с использованием интерактивного оборудования и модульной системы экспериментов  </w:t>
            </w:r>
            <w:proofErr w:type="spellStart"/>
            <w:r w:rsidR="00A3313A" w:rsidRPr="006819F7">
              <w:rPr>
                <w:lang w:val="en-US"/>
              </w:rPr>
              <w:t>PROlog</w:t>
            </w:r>
            <w:proofErr w:type="spellEnd"/>
          </w:p>
        </w:tc>
        <w:tc>
          <w:tcPr>
            <w:tcW w:w="1976" w:type="dxa"/>
            <w:vAlign w:val="center"/>
          </w:tcPr>
          <w:p w:rsidR="00A3313A" w:rsidRPr="006819F7" w:rsidRDefault="00A3313A" w:rsidP="004453F1">
            <w:pPr>
              <w:jc w:val="center"/>
            </w:pPr>
            <w:r w:rsidRPr="006819F7">
              <w:t>Открытый урок</w:t>
            </w:r>
          </w:p>
        </w:tc>
        <w:tc>
          <w:tcPr>
            <w:tcW w:w="1985" w:type="dxa"/>
            <w:vAlign w:val="center"/>
          </w:tcPr>
          <w:p w:rsidR="00A3313A" w:rsidRPr="006819F7" w:rsidRDefault="00A3313A" w:rsidP="004453F1">
            <w:pPr>
              <w:jc w:val="center"/>
            </w:pPr>
            <w:r w:rsidRPr="006819F7">
              <w:t>Ответственный за У</w:t>
            </w:r>
            <w:r w:rsidR="00D55645">
              <w:t>В</w:t>
            </w:r>
            <w:r w:rsidRPr="006819F7">
              <w:t>Р</w:t>
            </w:r>
          </w:p>
        </w:tc>
        <w:tc>
          <w:tcPr>
            <w:tcW w:w="1559" w:type="dxa"/>
            <w:vAlign w:val="center"/>
          </w:tcPr>
          <w:p w:rsidR="00A3313A" w:rsidRPr="006819F7" w:rsidRDefault="00A3313A" w:rsidP="004453F1">
            <w:pPr>
              <w:jc w:val="center"/>
            </w:pPr>
          </w:p>
        </w:tc>
      </w:tr>
      <w:tr w:rsidR="00A3313A" w:rsidRPr="006819F7" w:rsidTr="006819F7">
        <w:trPr>
          <w:trHeight w:val="750"/>
        </w:trPr>
        <w:tc>
          <w:tcPr>
            <w:tcW w:w="1413" w:type="dxa"/>
            <w:vMerge/>
            <w:vAlign w:val="center"/>
          </w:tcPr>
          <w:p w:rsidR="00A3313A" w:rsidRPr="006819F7" w:rsidRDefault="00A3313A" w:rsidP="004453F1">
            <w:pPr>
              <w:jc w:val="center"/>
            </w:pPr>
          </w:p>
        </w:tc>
        <w:tc>
          <w:tcPr>
            <w:tcW w:w="3557" w:type="dxa"/>
          </w:tcPr>
          <w:p w:rsidR="00A3313A" w:rsidRPr="006819F7" w:rsidRDefault="00A3313A" w:rsidP="004453F1">
            <w:pPr>
              <w:jc w:val="both"/>
            </w:pPr>
            <w:r w:rsidRPr="006819F7">
              <w:t xml:space="preserve">Использование на уроке цифрового микроскопа и модульной системы экспериментов  </w:t>
            </w:r>
            <w:proofErr w:type="spellStart"/>
            <w:r w:rsidRPr="006819F7">
              <w:rPr>
                <w:lang w:val="en-US"/>
              </w:rPr>
              <w:t>PROLog</w:t>
            </w:r>
            <w:proofErr w:type="spellEnd"/>
          </w:p>
        </w:tc>
        <w:tc>
          <w:tcPr>
            <w:tcW w:w="1976" w:type="dxa"/>
            <w:vAlign w:val="center"/>
          </w:tcPr>
          <w:p w:rsidR="00A3313A" w:rsidRPr="006819F7" w:rsidRDefault="00A3313A" w:rsidP="00AB22C1">
            <w:pPr>
              <w:jc w:val="center"/>
            </w:pPr>
            <w:r w:rsidRPr="006819F7">
              <w:t xml:space="preserve">Посещение уроков </w:t>
            </w:r>
          </w:p>
        </w:tc>
        <w:tc>
          <w:tcPr>
            <w:tcW w:w="1985" w:type="dxa"/>
            <w:vAlign w:val="center"/>
          </w:tcPr>
          <w:p w:rsidR="00A3313A" w:rsidRPr="006819F7" w:rsidRDefault="00AB22C1" w:rsidP="004453F1">
            <w:pPr>
              <w:jc w:val="center"/>
            </w:pPr>
            <w:r w:rsidRPr="006819F7">
              <w:t>Ответственный за У</w:t>
            </w:r>
            <w:r w:rsidR="00D55645">
              <w:t>В</w:t>
            </w:r>
            <w:r w:rsidRPr="006819F7">
              <w:t>Р</w:t>
            </w:r>
          </w:p>
        </w:tc>
        <w:tc>
          <w:tcPr>
            <w:tcW w:w="1559" w:type="dxa"/>
            <w:vAlign w:val="center"/>
          </w:tcPr>
          <w:p w:rsidR="00A3313A" w:rsidRPr="006819F7" w:rsidRDefault="00A3313A" w:rsidP="004453F1">
            <w:pPr>
              <w:jc w:val="center"/>
            </w:pPr>
            <w:r w:rsidRPr="006819F7">
              <w:t>Беседа с учителями</w:t>
            </w:r>
          </w:p>
        </w:tc>
      </w:tr>
      <w:tr w:rsidR="00A3313A" w:rsidRPr="006819F7" w:rsidTr="006819F7">
        <w:trPr>
          <w:trHeight w:val="247"/>
        </w:trPr>
        <w:tc>
          <w:tcPr>
            <w:tcW w:w="1413" w:type="dxa"/>
            <w:vMerge/>
            <w:vAlign w:val="center"/>
          </w:tcPr>
          <w:p w:rsidR="00A3313A" w:rsidRPr="006819F7" w:rsidRDefault="00A3313A" w:rsidP="004453F1">
            <w:pPr>
              <w:jc w:val="center"/>
            </w:pPr>
          </w:p>
        </w:tc>
        <w:tc>
          <w:tcPr>
            <w:tcW w:w="3557" w:type="dxa"/>
          </w:tcPr>
          <w:p w:rsidR="00A3313A" w:rsidRPr="006819F7" w:rsidRDefault="00A3313A" w:rsidP="00A3313A">
            <w:pPr>
              <w:jc w:val="both"/>
            </w:pPr>
            <w:r w:rsidRPr="006819F7">
              <w:t>Использование учебно-лабораторного оборудования на внеклассных и общешкольных мероприятиях с детьми и родителями</w:t>
            </w:r>
          </w:p>
        </w:tc>
        <w:tc>
          <w:tcPr>
            <w:tcW w:w="1976" w:type="dxa"/>
            <w:vAlign w:val="center"/>
          </w:tcPr>
          <w:p w:rsidR="00A3313A" w:rsidRPr="006819F7" w:rsidRDefault="00A3313A" w:rsidP="004453F1">
            <w:pPr>
              <w:jc w:val="center"/>
            </w:pPr>
            <w:r w:rsidRPr="006819F7">
              <w:t>Праздники, родительские собрания</w:t>
            </w:r>
          </w:p>
        </w:tc>
        <w:tc>
          <w:tcPr>
            <w:tcW w:w="1985" w:type="dxa"/>
            <w:vAlign w:val="center"/>
          </w:tcPr>
          <w:p w:rsidR="00A3313A" w:rsidRPr="006819F7" w:rsidRDefault="00A3313A" w:rsidP="00A3313A">
            <w:pPr>
              <w:jc w:val="center"/>
            </w:pPr>
            <w:r w:rsidRPr="006819F7">
              <w:t>Учителя</w:t>
            </w:r>
          </w:p>
        </w:tc>
        <w:tc>
          <w:tcPr>
            <w:tcW w:w="1559" w:type="dxa"/>
            <w:vAlign w:val="center"/>
          </w:tcPr>
          <w:p w:rsidR="00A3313A" w:rsidRPr="006819F7" w:rsidRDefault="00A3313A" w:rsidP="004453F1">
            <w:pPr>
              <w:jc w:val="center"/>
            </w:pPr>
          </w:p>
        </w:tc>
      </w:tr>
      <w:tr w:rsidR="00A3313A" w:rsidRPr="006819F7" w:rsidTr="006819F7">
        <w:trPr>
          <w:trHeight w:val="247"/>
        </w:trPr>
        <w:tc>
          <w:tcPr>
            <w:tcW w:w="1413" w:type="dxa"/>
            <w:vMerge/>
            <w:vAlign w:val="center"/>
          </w:tcPr>
          <w:p w:rsidR="00A3313A" w:rsidRPr="006819F7" w:rsidRDefault="00A3313A" w:rsidP="004453F1">
            <w:pPr>
              <w:jc w:val="center"/>
            </w:pPr>
          </w:p>
        </w:tc>
        <w:tc>
          <w:tcPr>
            <w:tcW w:w="3557" w:type="dxa"/>
          </w:tcPr>
          <w:p w:rsidR="00A3313A" w:rsidRPr="006819F7" w:rsidRDefault="00AB22C1" w:rsidP="00A3313A">
            <w:pPr>
              <w:jc w:val="both"/>
            </w:pPr>
            <w:r w:rsidRPr="006819F7">
              <w:t>Обучающий семинар в форме круглого стола «Эффекты от использования учебно-лабораторного оборудования при введении ФГОС НОО»</w:t>
            </w:r>
          </w:p>
        </w:tc>
        <w:tc>
          <w:tcPr>
            <w:tcW w:w="1976" w:type="dxa"/>
            <w:vAlign w:val="center"/>
          </w:tcPr>
          <w:p w:rsidR="00A3313A" w:rsidRPr="006819F7" w:rsidRDefault="00AB22C1" w:rsidP="004453F1">
            <w:pPr>
              <w:jc w:val="center"/>
            </w:pPr>
            <w:r w:rsidRPr="006819F7">
              <w:t>Обучение с использованием информационных дисков, пособий</w:t>
            </w:r>
          </w:p>
        </w:tc>
        <w:tc>
          <w:tcPr>
            <w:tcW w:w="1985" w:type="dxa"/>
            <w:vAlign w:val="center"/>
          </w:tcPr>
          <w:p w:rsidR="00A3313A" w:rsidRPr="006819F7" w:rsidRDefault="00AB22C1" w:rsidP="00A3313A">
            <w:pPr>
              <w:jc w:val="center"/>
            </w:pPr>
            <w:r w:rsidRPr="006819F7">
              <w:t>Ответственный за У</w:t>
            </w:r>
            <w:r w:rsidR="00D55645">
              <w:t>В</w:t>
            </w:r>
            <w:r w:rsidRPr="006819F7">
              <w:t>Р</w:t>
            </w:r>
          </w:p>
        </w:tc>
        <w:tc>
          <w:tcPr>
            <w:tcW w:w="1559" w:type="dxa"/>
            <w:vAlign w:val="center"/>
          </w:tcPr>
          <w:p w:rsidR="00A3313A" w:rsidRPr="006819F7" w:rsidRDefault="00AB22C1" w:rsidP="004453F1">
            <w:pPr>
              <w:jc w:val="center"/>
            </w:pPr>
            <w:r w:rsidRPr="006819F7">
              <w:t>Беседа с учителями</w:t>
            </w:r>
          </w:p>
        </w:tc>
      </w:tr>
      <w:tr w:rsidR="00A3313A" w:rsidRPr="006819F7" w:rsidTr="006819F7">
        <w:trPr>
          <w:trHeight w:val="1095"/>
        </w:trPr>
        <w:tc>
          <w:tcPr>
            <w:tcW w:w="1413" w:type="dxa"/>
            <w:vMerge w:val="restart"/>
            <w:vAlign w:val="center"/>
          </w:tcPr>
          <w:p w:rsidR="00A3313A" w:rsidRPr="006819F7" w:rsidRDefault="00A3313A" w:rsidP="004453F1">
            <w:pPr>
              <w:jc w:val="center"/>
            </w:pPr>
            <w:r w:rsidRPr="006819F7">
              <w:lastRenderedPageBreak/>
              <w:t>апрель</w:t>
            </w:r>
          </w:p>
        </w:tc>
        <w:tc>
          <w:tcPr>
            <w:tcW w:w="3557" w:type="dxa"/>
          </w:tcPr>
          <w:p w:rsidR="00A3313A" w:rsidRPr="006819F7" w:rsidRDefault="00AB22C1" w:rsidP="004453F1">
            <w:pPr>
              <w:jc w:val="both"/>
            </w:pPr>
            <w:r w:rsidRPr="006819F7">
              <w:t>Мониторинг использования в учебном процессе учебно-лабораторного оборудования</w:t>
            </w:r>
          </w:p>
        </w:tc>
        <w:tc>
          <w:tcPr>
            <w:tcW w:w="1976" w:type="dxa"/>
            <w:vAlign w:val="center"/>
          </w:tcPr>
          <w:p w:rsidR="00A3313A" w:rsidRPr="006819F7" w:rsidRDefault="00A3313A" w:rsidP="004453F1">
            <w:pPr>
              <w:jc w:val="center"/>
            </w:pPr>
            <w:r w:rsidRPr="006819F7">
              <w:t>анкетирование</w:t>
            </w:r>
          </w:p>
        </w:tc>
        <w:tc>
          <w:tcPr>
            <w:tcW w:w="1985" w:type="dxa"/>
            <w:vAlign w:val="center"/>
          </w:tcPr>
          <w:p w:rsidR="00A3313A" w:rsidRPr="006819F7" w:rsidRDefault="00AB22C1" w:rsidP="004453F1">
            <w:pPr>
              <w:jc w:val="center"/>
            </w:pPr>
            <w:r w:rsidRPr="006819F7">
              <w:t>Ответственный за У</w:t>
            </w:r>
            <w:r w:rsidR="00D55645">
              <w:t>В</w:t>
            </w:r>
            <w:r w:rsidRPr="006819F7">
              <w:t>Р</w:t>
            </w:r>
          </w:p>
        </w:tc>
        <w:tc>
          <w:tcPr>
            <w:tcW w:w="1559" w:type="dxa"/>
            <w:vAlign w:val="center"/>
          </w:tcPr>
          <w:p w:rsidR="00A3313A" w:rsidRPr="006819F7" w:rsidRDefault="00AB22C1" w:rsidP="004453F1">
            <w:pPr>
              <w:jc w:val="center"/>
            </w:pPr>
            <w:r w:rsidRPr="006819F7">
              <w:t>Беседа с учителями</w:t>
            </w:r>
          </w:p>
        </w:tc>
      </w:tr>
      <w:tr w:rsidR="00A3313A" w:rsidRPr="006819F7" w:rsidTr="006819F7">
        <w:trPr>
          <w:trHeight w:val="1020"/>
        </w:trPr>
        <w:tc>
          <w:tcPr>
            <w:tcW w:w="1413" w:type="dxa"/>
            <w:vMerge/>
            <w:vAlign w:val="center"/>
          </w:tcPr>
          <w:p w:rsidR="00A3313A" w:rsidRPr="006819F7" w:rsidRDefault="00A3313A" w:rsidP="004453F1">
            <w:pPr>
              <w:jc w:val="center"/>
            </w:pPr>
          </w:p>
        </w:tc>
        <w:tc>
          <w:tcPr>
            <w:tcW w:w="3557" w:type="dxa"/>
          </w:tcPr>
          <w:p w:rsidR="00A3313A" w:rsidRPr="006819F7" w:rsidRDefault="00AB22C1" w:rsidP="004453F1">
            <w:pPr>
              <w:jc w:val="both"/>
            </w:pPr>
            <w:r w:rsidRPr="006819F7">
              <w:t>Использование учебно-лабораторного оборудования на внеклассных и общешкольных мероприятиях с детьми и родителями</w:t>
            </w:r>
          </w:p>
        </w:tc>
        <w:tc>
          <w:tcPr>
            <w:tcW w:w="1976" w:type="dxa"/>
            <w:vAlign w:val="center"/>
          </w:tcPr>
          <w:p w:rsidR="00A3313A" w:rsidRPr="006819F7" w:rsidRDefault="00AB22C1" w:rsidP="004453F1">
            <w:pPr>
              <w:jc w:val="center"/>
            </w:pPr>
            <w:r w:rsidRPr="006819F7">
              <w:t>Проведение общешкольных мероприятий</w:t>
            </w:r>
          </w:p>
        </w:tc>
        <w:tc>
          <w:tcPr>
            <w:tcW w:w="1985" w:type="dxa"/>
            <w:vAlign w:val="center"/>
          </w:tcPr>
          <w:p w:rsidR="00A3313A" w:rsidRPr="006819F7" w:rsidRDefault="00AB22C1" w:rsidP="004453F1">
            <w:pPr>
              <w:jc w:val="center"/>
            </w:pPr>
            <w:r w:rsidRPr="006819F7">
              <w:t>учителя</w:t>
            </w:r>
          </w:p>
        </w:tc>
        <w:tc>
          <w:tcPr>
            <w:tcW w:w="1559" w:type="dxa"/>
            <w:vAlign w:val="center"/>
          </w:tcPr>
          <w:p w:rsidR="00A3313A" w:rsidRPr="006819F7" w:rsidRDefault="00A3313A" w:rsidP="004453F1">
            <w:pPr>
              <w:jc w:val="center"/>
            </w:pPr>
          </w:p>
        </w:tc>
      </w:tr>
      <w:tr w:rsidR="00A3313A" w:rsidRPr="006819F7" w:rsidTr="006819F7">
        <w:trPr>
          <w:trHeight w:val="230"/>
        </w:trPr>
        <w:tc>
          <w:tcPr>
            <w:tcW w:w="1413" w:type="dxa"/>
            <w:vMerge/>
            <w:vAlign w:val="center"/>
          </w:tcPr>
          <w:p w:rsidR="00A3313A" w:rsidRPr="006819F7" w:rsidRDefault="00A3313A" w:rsidP="004453F1">
            <w:pPr>
              <w:jc w:val="center"/>
            </w:pPr>
          </w:p>
        </w:tc>
        <w:tc>
          <w:tcPr>
            <w:tcW w:w="3557" w:type="dxa"/>
          </w:tcPr>
          <w:p w:rsidR="00A3313A" w:rsidRPr="006819F7" w:rsidRDefault="00A3313A" w:rsidP="00AB22C1">
            <w:pPr>
              <w:jc w:val="both"/>
            </w:pPr>
            <w:r w:rsidRPr="006819F7">
              <w:t xml:space="preserve">Использование </w:t>
            </w:r>
            <w:r w:rsidR="00AB22C1" w:rsidRPr="006819F7">
              <w:t xml:space="preserve">учебно-лабораторного оборудования </w:t>
            </w:r>
            <w:r w:rsidRPr="006819F7">
              <w:t>на уроке</w:t>
            </w:r>
          </w:p>
        </w:tc>
        <w:tc>
          <w:tcPr>
            <w:tcW w:w="1976" w:type="dxa"/>
            <w:vAlign w:val="center"/>
          </w:tcPr>
          <w:p w:rsidR="00A3313A" w:rsidRPr="006819F7" w:rsidRDefault="00A3313A" w:rsidP="00AB22C1">
            <w:pPr>
              <w:jc w:val="center"/>
            </w:pPr>
            <w:r w:rsidRPr="006819F7">
              <w:t xml:space="preserve">Посещение уроков </w:t>
            </w:r>
          </w:p>
        </w:tc>
        <w:tc>
          <w:tcPr>
            <w:tcW w:w="1985" w:type="dxa"/>
            <w:vAlign w:val="center"/>
          </w:tcPr>
          <w:p w:rsidR="00A3313A" w:rsidRPr="006819F7" w:rsidRDefault="00AB22C1" w:rsidP="004453F1">
            <w:pPr>
              <w:jc w:val="center"/>
            </w:pPr>
            <w:r w:rsidRPr="006819F7">
              <w:t>Ответственный за У</w:t>
            </w:r>
            <w:r w:rsidR="00D55645">
              <w:t>В</w:t>
            </w:r>
            <w:r w:rsidRPr="006819F7">
              <w:t>Р</w:t>
            </w:r>
          </w:p>
        </w:tc>
        <w:tc>
          <w:tcPr>
            <w:tcW w:w="1559" w:type="dxa"/>
            <w:vAlign w:val="center"/>
          </w:tcPr>
          <w:p w:rsidR="00A3313A" w:rsidRPr="006819F7" w:rsidRDefault="00A3313A" w:rsidP="004453F1">
            <w:pPr>
              <w:jc w:val="center"/>
            </w:pPr>
            <w:r w:rsidRPr="006819F7">
              <w:t>Беседа с учителями</w:t>
            </w:r>
          </w:p>
        </w:tc>
      </w:tr>
      <w:tr w:rsidR="00A3313A" w:rsidRPr="006819F7" w:rsidTr="006819F7">
        <w:trPr>
          <w:trHeight w:val="942"/>
        </w:trPr>
        <w:tc>
          <w:tcPr>
            <w:tcW w:w="1413" w:type="dxa"/>
            <w:vMerge w:val="restart"/>
            <w:vAlign w:val="center"/>
          </w:tcPr>
          <w:p w:rsidR="00A3313A" w:rsidRPr="006819F7" w:rsidRDefault="00A3313A" w:rsidP="004453F1">
            <w:pPr>
              <w:jc w:val="center"/>
            </w:pPr>
            <w:r w:rsidRPr="006819F7">
              <w:t>май</w:t>
            </w:r>
          </w:p>
        </w:tc>
        <w:tc>
          <w:tcPr>
            <w:tcW w:w="3557" w:type="dxa"/>
          </w:tcPr>
          <w:p w:rsidR="00A3313A" w:rsidRPr="006819F7" w:rsidRDefault="00AB22C1" w:rsidP="004453F1">
            <w:pPr>
              <w:jc w:val="both"/>
            </w:pPr>
            <w:r w:rsidRPr="006819F7">
              <w:t>Мониторинг использования в учебном процессе учебно-лабораторного оборудования</w:t>
            </w:r>
          </w:p>
        </w:tc>
        <w:tc>
          <w:tcPr>
            <w:tcW w:w="1976" w:type="dxa"/>
            <w:vAlign w:val="center"/>
          </w:tcPr>
          <w:p w:rsidR="00A3313A" w:rsidRPr="006819F7" w:rsidRDefault="00A3313A" w:rsidP="004453F1">
            <w:pPr>
              <w:jc w:val="center"/>
            </w:pPr>
            <w:r w:rsidRPr="006819F7">
              <w:t>анкетирование</w:t>
            </w:r>
          </w:p>
        </w:tc>
        <w:tc>
          <w:tcPr>
            <w:tcW w:w="1985" w:type="dxa"/>
            <w:vAlign w:val="center"/>
          </w:tcPr>
          <w:p w:rsidR="00A3313A" w:rsidRPr="006819F7" w:rsidRDefault="00AB22C1" w:rsidP="004453F1">
            <w:pPr>
              <w:jc w:val="center"/>
            </w:pPr>
            <w:r w:rsidRPr="006819F7">
              <w:t>Ответственный за У</w:t>
            </w:r>
            <w:r w:rsidR="00D55645">
              <w:t>В</w:t>
            </w:r>
            <w:r w:rsidRPr="006819F7">
              <w:t>Р</w:t>
            </w:r>
          </w:p>
        </w:tc>
        <w:tc>
          <w:tcPr>
            <w:tcW w:w="1559" w:type="dxa"/>
            <w:vAlign w:val="center"/>
          </w:tcPr>
          <w:p w:rsidR="00A3313A" w:rsidRPr="006819F7" w:rsidRDefault="00AB22C1" w:rsidP="004453F1">
            <w:pPr>
              <w:jc w:val="center"/>
            </w:pPr>
            <w:r w:rsidRPr="006819F7">
              <w:t>Беседа с учителями</w:t>
            </w:r>
          </w:p>
        </w:tc>
      </w:tr>
      <w:tr w:rsidR="00A3313A" w:rsidRPr="006819F7" w:rsidTr="006819F7">
        <w:trPr>
          <w:trHeight w:val="1020"/>
        </w:trPr>
        <w:tc>
          <w:tcPr>
            <w:tcW w:w="1413" w:type="dxa"/>
            <w:vMerge/>
            <w:vAlign w:val="center"/>
          </w:tcPr>
          <w:p w:rsidR="00A3313A" w:rsidRPr="006819F7" w:rsidRDefault="00A3313A" w:rsidP="004453F1">
            <w:pPr>
              <w:jc w:val="center"/>
            </w:pPr>
          </w:p>
        </w:tc>
        <w:tc>
          <w:tcPr>
            <w:tcW w:w="3557" w:type="dxa"/>
          </w:tcPr>
          <w:p w:rsidR="00A3313A" w:rsidRPr="006819F7" w:rsidRDefault="00AB22C1" w:rsidP="004453F1">
            <w:pPr>
              <w:jc w:val="both"/>
            </w:pPr>
            <w:r w:rsidRPr="006819F7">
              <w:t>Использование учебно-лабораторного оборудования на уроке</w:t>
            </w:r>
          </w:p>
        </w:tc>
        <w:tc>
          <w:tcPr>
            <w:tcW w:w="1976" w:type="dxa"/>
            <w:vAlign w:val="center"/>
          </w:tcPr>
          <w:p w:rsidR="00A3313A" w:rsidRPr="006819F7" w:rsidRDefault="00AB22C1" w:rsidP="004453F1">
            <w:pPr>
              <w:jc w:val="center"/>
            </w:pPr>
            <w:r w:rsidRPr="006819F7">
              <w:t>Посещение уроков</w:t>
            </w:r>
          </w:p>
        </w:tc>
        <w:tc>
          <w:tcPr>
            <w:tcW w:w="1985" w:type="dxa"/>
            <w:vAlign w:val="center"/>
          </w:tcPr>
          <w:p w:rsidR="00A3313A" w:rsidRPr="006819F7" w:rsidRDefault="00AB22C1" w:rsidP="004453F1">
            <w:pPr>
              <w:jc w:val="center"/>
            </w:pPr>
            <w:r w:rsidRPr="006819F7">
              <w:t>Ответственный за У</w:t>
            </w:r>
            <w:r w:rsidR="00D55645">
              <w:t>В</w:t>
            </w:r>
            <w:r w:rsidRPr="006819F7">
              <w:t>Р</w:t>
            </w:r>
          </w:p>
        </w:tc>
        <w:tc>
          <w:tcPr>
            <w:tcW w:w="1559" w:type="dxa"/>
            <w:vAlign w:val="center"/>
          </w:tcPr>
          <w:p w:rsidR="00A3313A" w:rsidRPr="006819F7" w:rsidRDefault="00AB22C1" w:rsidP="004453F1">
            <w:pPr>
              <w:jc w:val="center"/>
            </w:pPr>
            <w:r w:rsidRPr="006819F7">
              <w:t>Беседа с учителями</w:t>
            </w:r>
          </w:p>
        </w:tc>
      </w:tr>
      <w:tr w:rsidR="00A3313A" w:rsidRPr="006819F7" w:rsidTr="006819F7">
        <w:trPr>
          <w:trHeight w:val="230"/>
        </w:trPr>
        <w:tc>
          <w:tcPr>
            <w:tcW w:w="1413" w:type="dxa"/>
            <w:vMerge/>
            <w:vAlign w:val="center"/>
          </w:tcPr>
          <w:p w:rsidR="00A3313A" w:rsidRPr="006819F7" w:rsidRDefault="00A3313A" w:rsidP="004453F1">
            <w:pPr>
              <w:jc w:val="center"/>
            </w:pPr>
          </w:p>
        </w:tc>
        <w:tc>
          <w:tcPr>
            <w:tcW w:w="3557" w:type="dxa"/>
            <w:tcBorders>
              <w:bottom w:val="single" w:sz="4" w:space="0" w:color="auto"/>
            </w:tcBorders>
          </w:tcPr>
          <w:p w:rsidR="00A3313A" w:rsidRPr="006819F7" w:rsidRDefault="00A3313A" w:rsidP="004453F1">
            <w:r w:rsidRPr="006819F7">
              <w:t>«Результаты использования учебно-лабораторного оборудования на уроках и во внеурочное время»</w:t>
            </w:r>
          </w:p>
        </w:tc>
        <w:tc>
          <w:tcPr>
            <w:tcW w:w="1976" w:type="dxa"/>
            <w:vAlign w:val="center"/>
          </w:tcPr>
          <w:p w:rsidR="00A3313A" w:rsidRPr="006819F7" w:rsidRDefault="00A3313A" w:rsidP="004453F1">
            <w:pPr>
              <w:jc w:val="center"/>
            </w:pPr>
            <w:r w:rsidRPr="006819F7">
              <w:t>Отчеты учителей, презентации</w:t>
            </w:r>
          </w:p>
        </w:tc>
        <w:tc>
          <w:tcPr>
            <w:tcW w:w="1985" w:type="dxa"/>
            <w:vAlign w:val="center"/>
          </w:tcPr>
          <w:p w:rsidR="00A3313A" w:rsidRPr="006819F7" w:rsidRDefault="00A3313A" w:rsidP="004453F1">
            <w:pPr>
              <w:jc w:val="center"/>
            </w:pPr>
            <w:r w:rsidRPr="006819F7">
              <w:t>учителя</w:t>
            </w:r>
          </w:p>
        </w:tc>
        <w:tc>
          <w:tcPr>
            <w:tcW w:w="1559" w:type="dxa"/>
            <w:vAlign w:val="center"/>
          </w:tcPr>
          <w:p w:rsidR="00A3313A" w:rsidRPr="006819F7" w:rsidRDefault="006819F7" w:rsidP="004453F1">
            <w:pPr>
              <w:jc w:val="center"/>
            </w:pPr>
            <w:r w:rsidRPr="006819F7">
              <w:t>Заседание МО</w:t>
            </w:r>
          </w:p>
        </w:tc>
      </w:tr>
    </w:tbl>
    <w:p w:rsidR="00006030" w:rsidRPr="006819F7" w:rsidRDefault="00006030">
      <w:bookmarkStart w:id="0" w:name="_GoBack"/>
      <w:bookmarkEnd w:id="0"/>
    </w:p>
    <w:sectPr w:rsidR="00006030" w:rsidRPr="006819F7" w:rsidSect="00006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13A"/>
    <w:rsid w:val="00006030"/>
    <w:rsid w:val="00072552"/>
    <w:rsid w:val="000C0DBE"/>
    <w:rsid w:val="00162AAF"/>
    <w:rsid w:val="002836A0"/>
    <w:rsid w:val="006819F7"/>
    <w:rsid w:val="006C4C19"/>
    <w:rsid w:val="008D15BF"/>
    <w:rsid w:val="009B452F"/>
    <w:rsid w:val="00A3313A"/>
    <w:rsid w:val="00AB22C1"/>
    <w:rsid w:val="00B27EF7"/>
    <w:rsid w:val="00C623FE"/>
    <w:rsid w:val="00CB390D"/>
    <w:rsid w:val="00D55645"/>
    <w:rsid w:val="00D70BAB"/>
    <w:rsid w:val="00F5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27EF7"/>
    <w:pPr>
      <w:pBdr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pBdr>
      <w:shd w:val="clear" w:color="auto" w:fill="F2CDD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4E141A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EF7"/>
    <w:pPr>
      <w:pBdr>
        <w:top w:val="single" w:sz="4" w:space="0" w:color="9F2936" w:themeColor="accent2"/>
        <w:left w:val="single" w:sz="48" w:space="2" w:color="9F2936" w:themeColor="accent2"/>
        <w:bottom w:val="single" w:sz="4" w:space="0" w:color="9F2936" w:themeColor="accent2"/>
        <w:right w:val="single" w:sz="4" w:space="4" w:color="9F2936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761E28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EF7"/>
    <w:pPr>
      <w:pBdr>
        <w:left w:val="single" w:sz="48" w:space="2" w:color="9F2936" w:themeColor="accent2"/>
        <w:bottom w:val="single" w:sz="4" w:space="0" w:color="9F2936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761E28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EF7"/>
    <w:pPr>
      <w:pBdr>
        <w:left w:val="single" w:sz="4" w:space="2" w:color="9F2936" w:themeColor="accent2"/>
        <w:bottom w:val="single" w:sz="4" w:space="2" w:color="9F2936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761E28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EF7"/>
    <w:pPr>
      <w:pBdr>
        <w:left w:val="dotted" w:sz="4" w:space="2" w:color="9F2936" w:themeColor="accent2"/>
        <w:bottom w:val="dotted" w:sz="4" w:space="2" w:color="9F2936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761E28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EF7"/>
    <w:pPr>
      <w:pBdr>
        <w:bottom w:val="single" w:sz="4" w:space="2" w:color="E59CA4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761E28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EF7"/>
    <w:pPr>
      <w:pBdr>
        <w:bottom w:val="dotted" w:sz="4" w:space="2" w:color="D86B77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761E28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EF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9F2936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EF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9F2936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EF7"/>
    <w:rPr>
      <w:rFonts w:asciiTheme="majorHAnsi" w:eastAsiaTheme="majorEastAsia" w:hAnsiTheme="majorHAnsi" w:cstheme="majorBidi"/>
      <w:b/>
      <w:bCs/>
      <w:i/>
      <w:iCs/>
      <w:color w:val="4E141A" w:themeColor="accent2" w:themeShade="7F"/>
      <w:shd w:val="clear" w:color="auto" w:fill="F2CDD1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27EF7"/>
    <w:rPr>
      <w:rFonts w:asciiTheme="majorHAnsi" w:eastAsiaTheme="majorEastAsia" w:hAnsiTheme="majorHAnsi" w:cstheme="majorBidi"/>
      <w:b/>
      <w:bCs/>
      <w:i/>
      <w:iCs/>
      <w:color w:val="761E28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27EF7"/>
    <w:rPr>
      <w:rFonts w:asciiTheme="majorHAnsi" w:eastAsiaTheme="majorEastAsia" w:hAnsiTheme="majorHAnsi" w:cstheme="majorBidi"/>
      <w:b/>
      <w:bCs/>
      <w:i/>
      <w:iCs/>
      <w:color w:val="761E28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27EF7"/>
    <w:rPr>
      <w:rFonts w:asciiTheme="majorHAnsi" w:eastAsiaTheme="majorEastAsia" w:hAnsiTheme="majorHAnsi" w:cstheme="majorBidi"/>
      <w:b/>
      <w:bCs/>
      <w:i/>
      <w:iCs/>
      <w:color w:val="761E28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7EF7"/>
    <w:rPr>
      <w:rFonts w:asciiTheme="majorHAnsi" w:eastAsiaTheme="majorEastAsia" w:hAnsiTheme="majorHAnsi" w:cstheme="majorBidi"/>
      <w:b/>
      <w:bCs/>
      <w:i/>
      <w:iCs/>
      <w:color w:val="761E28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7EF7"/>
    <w:rPr>
      <w:rFonts w:asciiTheme="majorHAnsi" w:eastAsiaTheme="majorEastAsia" w:hAnsiTheme="majorHAnsi" w:cstheme="majorBidi"/>
      <w:i/>
      <w:iCs/>
      <w:color w:val="761E28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27EF7"/>
    <w:rPr>
      <w:rFonts w:asciiTheme="majorHAnsi" w:eastAsiaTheme="majorEastAsia" w:hAnsiTheme="majorHAnsi" w:cstheme="majorBidi"/>
      <w:i/>
      <w:iCs/>
      <w:color w:val="761E28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27EF7"/>
    <w:rPr>
      <w:rFonts w:asciiTheme="majorHAnsi" w:eastAsiaTheme="majorEastAsia" w:hAnsiTheme="majorHAnsi" w:cstheme="majorBidi"/>
      <w:i/>
      <w:iCs/>
      <w:color w:val="9F2936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27EF7"/>
    <w:rPr>
      <w:rFonts w:asciiTheme="majorHAnsi" w:eastAsiaTheme="majorEastAsia" w:hAnsiTheme="majorHAnsi" w:cstheme="majorBidi"/>
      <w:i/>
      <w:iCs/>
      <w:color w:val="9F2936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27EF7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761E28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B27EF7"/>
    <w:pPr>
      <w:pBdr>
        <w:top w:val="single" w:sz="48" w:space="0" w:color="9F2936" w:themeColor="accent2"/>
        <w:bottom w:val="single" w:sz="48" w:space="0" w:color="9F2936" w:themeColor="accent2"/>
      </w:pBdr>
      <w:shd w:val="clear" w:color="auto" w:fill="9F2936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B27E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F2936" w:themeFill="accent2"/>
    </w:rPr>
  </w:style>
  <w:style w:type="paragraph" w:styleId="a6">
    <w:name w:val="Subtitle"/>
    <w:basedOn w:val="a"/>
    <w:next w:val="a"/>
    <w:link w:val="a7"/>
    <w:uiPriority w:val="11"/>
    <w:qFormat/>
    <w:rsid w:val="00B27EF7"/>
    <w:pPr>
      <w:pBdr>
        <w:bottom w:val="dotted" w:sz="8" w:space="10" w:color="9F2936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4E141A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B27EF7"/>
    <w:rPr>
      <w:rFonts w:asciiTheme="majorHAnsi" w:eastAsiaTheme="majorEastAsia" w:hAnsiTheme="majorHAnsi" w:cstheme="majorBidi"/>
      <w:i/>
      <w:iCs/>
      <w:color w:val="4E141A" w:themeColor="accent2" w:themeShade="7F"/>
      <w:sz w:val="24"/>
      <w:szCs w:val="24"/>
    </w:rPr>
  </w:style>
  <w:style w:type="character" w:styleId="a8">
    <w:name w:val="Strong"/>
    <w:uiPriority w:val="22"/>
    <w:qFormat/>
    <w:rsid w:val="00B27EF7"/>
    <w:rPr>
      <w:b/>
      <w:bCs/>
      <w:spacing w:val="0"/>
    </w:rPr>
  </w:style>
  <w:style w:type="character" w:styleId="a9">
    <w:name w:val="Emphasis"/>
    <w:uiPriority w:val="20"/>
    <w:qFormat/>
    <w:rsid w:val="00B27EF7"/>
    <w:rPr>
      <w:rFonts w:asciiTheme="majorHAnsi" w:eastAsiaTheme="majorEastAsia" w:hAnsiTheme="majorHAnsi" w:cstheme="majorBidi"/>
      <w:b/>
      <w:bCs/>
      <w:i/>
      <w:iCs/>
      <w:color w:val="9F2936" w:themeColor="accent2"/>
      <w:bdr w:val="single" w:sz="18" w:space="0" w:color="F2CDD1" w:themeColor="accent2" w:themeTint="33"/>
      <w:shd w:val="clear" w:color="auto" w:fill="F2CDD1" w:themeFill="accent2" w:themeFillTint="33"/>
    </w:rPr>
  </w:style>
  <w:style w:type="paragraph" w:styleId="aa">
    <w:name w:val="No Spacing"/>
    <w:basedOn w:val="a"/>
    <w:uiPriority w:val="1"/>
    <w:qFormat/>
    <w:rsid w:val="00B27EF7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B27EF7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27EF7"/>
    <w:pPr>
      <w:spacing w:after="200" w:line="288" w:lineRule="auto"/>
    </w:pPr>
    <w:rPr>
      <w:rFonts w:asciiTheme="minorHAnsi" w:eastAsiaTheme="minorHAnsi" w:hAnsiTheme="minorHAnsi" w:cstheme="minorBidi"/>
      <w:color w:val="761E28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27EF7"/>
    <w:rPr>
      <w:color w:val="761E28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27EF7"/>
    <w:pPr>
      <w:pBdr>
        <w:top w:val="dotted" w:sz="8" w:space="10" w:color="9F2936" w:themeColor="accent2"/>
        <w:bottom w:val="dotted" w:sz="8" w:space="10" w:color="9F2936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9F2936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27EF7"/>
    <w:rPr>
      <w:rFonts w:asciiTheme="majorHAnsi" w:eastAsiaTheme="majorEastAsia" w:hAnsiTheme="majorHAnsi" w:cstheme="majorBidi"/>
      <w:b/>
      <w:bCs/>
      <w:i/>
      <w:iCs/>
      <w:color w:val="9F2936" w:themeColor="accent2"/>
      <w:sz w:val="20"/>
      <w:szCs w:val="20"/>
    </w:rPr>
  </w:style>
  <w:style w:type="character" w:styleId="ae">
    <w:name w:val="Subtle Emphasis"/>
    <w:uiPriority w:val="19"/>
    <w:qFormat/>
    <w:rsid w:val="00B27EF7"/>
    <w:rPr>
      <w:rFonts w:asciiTheme="majorHAnsi" w:eastAsiaTheme="majorEastAsia" w:hAnsiTheme="majorHAnsi" w:cstheme="majorBidi"/>
      <w:i/>
      <w:iCs/>
      <w:color w:val="9F2936" w:themeColor="accent2"/>
    </w:rPr>
  </w:style>
  <w:style w:type="character" w:styleId="af">
    <w:name w:val="Intense Emphasis"/>
    <w:uiPriority w:val="21"/>
    <w:qFormat/>
    <w:rsid w:val="00B27E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F2936" w:themeColor="accent2"/>
      <w:shd w:val="clear" w:color="auto" w:fill="9F2936" w:themeFill="accent2"/>
      <w:vertAlign w:val="baseline"/>
    </w:rPr>
  </w:style>
  <w:style w:type="character" w:styleId="af0">
    <w:name w:val="Subtle Reference"/>
    <w:uiPriority w:val="31"/>
    <w:qFormat/>
    <w:rsid w:val="00B27EF7"/>
    <w:rPr>
      <w:i/>
      <w:iCs/>
      <w:smallCaps/>
      <w:color w:val="9F2936" w:themeColor="accent2"/>
      <w:u w:color="9F2936" w:themeColor="accent2"/>
    </w:rPr>
  </w:style>
  <w:style w:type="character" w:styleId="af1">
    <w:name w:val="Intense Reference"/>
    <w:uiPriority w:val="32"/>
    <w:qFormat/>
    <w:rsid w:val="00B27EF7"/>
    <w:rPr>
      <w:b/>
      <w:bCs/>
      <w:i/>
      <w:iCs/>
      <w:smallCaps/>
      <w:color w:val="9F2936" w:themeColor="accent2"/>
      <w:u w:color="9F2936" w:themeColor="accent2"/>
    </w:rPr>
  </w:style>
  <w:style w:type="character" w:styleId="af2">
    <w:name w:val="Book Title"/>
    <w:uiPriority w:val="33"/>
    <w:qFormat/>
    <w:rsid w:val="00B27EF7"/>
    <w:rPr>
      <w:rFonts w:asciiTheme="majorHAnsi" w:eastAsiaTheme="majorEastAsia" w:hAnsiTheme="majorHAnsi" w:cstheme="majorBidi"/>
      <w:b/>
      <w:bCs/>
      <w:i/>
      <w:iCs/>
      <w:smallCaps/>
      <w:color w:val="761E28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27EF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Серега</cp:lastModifiedBy>
  <cp:revision>6</cp:revision>
  <cp:lastPrinted>2015-03-24T06:24:00Z</cp:lastPrinted>
  <dcterms:created xsi:type="dcterms:W3CDTF">2014-04-21T13:59:00Z</dcterms:created>
  <dcterms:modified xsi:type="dcterms:W3CDTF">2015-12-15T16:05:00Z</dcterms:modified>
</cp:coreProperties>
</file>